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textAlignment w:val="baseline"/>
        <w:rPr>
          <w:rFonts w:hint="default"/>
          <w:sz w:val="30"/>
          <w:szCs w:val="30"/>
          <w:lang w:val="en-US"/>
        </w:rPr>
      </w:pPr>
      <w:r>
        <w:rPr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5273675" cy="629920"/>
            <wp:effectExtent l="0" t="0" r="3175" b="17780"/>
            <wp:wrapNone/>
            <wp:docPr id="38" name="图片 38" descr="2018中设协文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2018中设协文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t xml:space="preserve">   </w:t>
      </w:r>
    </w:p>
    <w:p>
      <w:pPr>
        <w:jc w:val="center"/>
        <w:rPr>
          <w:rFonts w:ascii="楷体_GB2312" w:hAnsi="Times New Roman" w:eastAsia="楷体_GB2312" w:cs="楷体_GB2312"/>
          <w:color w:val="000000"/>
          <w:sz w:val="28"/>
          <w:szCs w:val="28"/>
          <w:shd w:val="clear" w:color="auto" w:fill="FFFFFF"/>
        </w:rPr>
      </w:pPr>
    </w:p>
    <w:p>
      <w:pPr>
        <w:jc w:val="center"/>
      </w:pPr>
      <w:r>
        <w:rPr>
          <w:rFonts w:ascii="楷体_GB2312" w:hAnsi="Times New Roman" w:eastAsia="楷体_GB2312" w:cs="楷体_GB2312"/>
          <w:color w:val="000000"/>
          <w:sz w:val="28"/>
          <w:szCs w:val="28"/>
          <w:shd w:val="clear" w:color="auto" w:fill="FFFFFF"/>
        </w:rPr>
        <w:t>中设协字</w:t>
      </w:r>
      <w:r>
        <w:rPr>
          <w:rFonts w:ascii="Times New Roman" w:hAnsi="Times New Roman" w:eastAsia="宋体" w:cs="Times New Roman"/>
          <w:color w:val="000000"/>
          <w:sz w:val="28"/>
          <w:szCs w:val="28"/>
          <w:shd w:val="clear" w:color="auto" w:fill="FFFFFF"/>
        </w:rPr>
        <w:t>[2019]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shd w:val="clear" w:color="auto" w:fill="FFFFFF"/>
          <w:lang w:val="en-US" w:eastAsia="zh-CN"/>
        </w:rPr>
        <w:t>130</w:t>
      </w:r>
      <w:r>
        <w:rPr>
          <w:rFonts w:ascii="楷体_GB2312" w:hAnsi="Times New Roman" w:eastAsia="楷体_GB2312" w:cs="楷体_GB2312"/>
          <w:color w:val="000000"/>
          <w:sz w:val="28"/>
          <w:szCs w:val="28"/>
          <w:shd w:val="clear" w:color="auto" w:fill="FFFFFF"/>
        </w:rPr>
        <w:t>号</w:t>
      </w:r>
    </w:p>
    <w:p>
      <w:pPr>
        <w:pStyle w:val="2"/>
        <w:widowControl/>
        <w:spacing w:beforeAutospacing="0" w:afterAutospacing="0"/>
        <w:textAlignment w:val="baseline"/>
        <w:rPr>
          <w:rFonts w:hint="default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92710</wp:posOffset>
                </wp:positionV>
                <wp:extent cx="5286375" cy="0"/>
                <wp:effectExtent l="0" t="13970" r="9525" b="2413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0610" y="1896745"/>
                          <a:ext cx="528637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45pt;margin-top:7.3pt;height:0pt;width:416.25pt;z-index:251659264;mso-width-relative:page;mso-height-relative:page;" filled="f" stroked="t" coordsize="21600,21600" o:gfxdata="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cuET/YAAAACQEAAA8AAAAA&#10;AAAAAQAgAAAAIgAAAGRycy9kb3ducmV2LnhtbFBLAQIUABQAAAAIAIdO4kBfCfkN2wEAAHIDAAAO&#10;AAAAAAAAAAEAIAAAACcBAABkcnMvZTJvRG9jLnhtbFBLBQYAAAAABgAGAFkBAAB0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spacing w:beforeAutospacing="0" w:afterAutospacing="0"/>
        <w:jc w:val="center"/>
        <w:textAlignment w:val="baseline"/>
        <w:rPr>
          <w:rFonts w:hint="default"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关于召开2019年度全国建筑设计创新创优大会</w:t>
      </w:r>
    </w:p>
    <w:p>
      <w:pPr>
        <w:pStyle w:val="2"/>
        <w:widowControl/>
        <w:spacing w:beforeAutospacing="0" w:afterAutospacing="0"/>
        <w:jc w:val="center"/>
        <w:textAlignment w:val="baseline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暨全国优秀建筑设计展示交流会的通知</w:t>
      </w:r>
    </w:p>
    <w:p/>
    <w:p>
      <w:pPr>
        <w:spacing w:line="326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各地方、各部门勘察设计同业协会，中国人民解放军工程建设协会，各勘察设计单位：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sz w:val="24"/>
        </w:rPr>
        <w:t>为了深入</w:t>
      </w:r>
      <w:r>
        <w:rPr>
          <w:rFonts w:hint="eastAsia" w:ascii="宋体" w:hAnsi="宋体" w:eastAsia="宋体" w:cs="宋体"/>
          <w:color w:val="333333"/>
          <w:sz w:val="24"/>
        </w:rPr>
        <w:t>贯彻落实“适用、经济、绿色、美观”的建筑方针，进一步推进建筑设计企业</w:t>
      </w:r>
      <w:r>
        <w:rPr>
          <w:rFonts w:ascii="宋体" w:hAnsi="宋体" w:eastAsia="宋体" w:cs="宋体"/>
          <w:color w:val="333333"/>
          <w:sz w:val="24"/>
        </w:rPr>
        <w:t>创作、</w:t>
      </w:r>
      <w:r>
        <w:rPr>
          <w:rFonts w:hint="eastAsia" w:ascii="宋体" w:hAnsi="宋体" w:eastAsia="宋体" w:cs="宋体"/>
          <w:color w:val="333333"/>
          <w:sz w:val="24"/>
        </w:rPr>
        <w:t>创新、创优工作，不断提升建筑设计水平，繁荣建筑设计创作，</w:t>
      </w:r>
      <w:r>
        <w:rPr>
          <w:rFonts w:hint="eastAsia" w:ascii="宋体" w:hAnsi="宋体" w:eastAsia="宋体" w:cs="宋体"/>
          <w:sz w:val="24"/>
        </w:rPr>
        <w:t>定于2019年12月19日-20日在福州召开</w:t>
      </w:r>
      <w:r>
        <w:rPr>
          <w:rFonts w:hint="eastAsia" w:ascii="宋体" w:hAnsi="宋体" w:eastAsia="宋体" w:cs="宋体"/>
          <w:color w:val="333333"/>
          <w:sz w:val="24"/>
        </w:rPr>
        <w:t>2019年度全国建筑设计创新创优大会，</w:t>
      </w:r>
      <w:r>
        <w:rPr>
          <w:rFonts w:hint="eastAsia" w:ascii="宋体" w:hAnsi="宋体" w:eastAsia="宋体" w:cs="宋体"/>
          <w:sz w:val="24"/>
        </w:rPr>
        <w:t>同时举办全国优秀建筑设计展示交流会</w:t>
      </w:r>
      <w:r>
        <w:rPr>
          <w:rFonts w:hint="eastAsia" w:ascii="宋体" w:hAnsi="宋体" w:eastAsia="宋体" w:cs="宋体"/>
          <w:color w:val="333333"/>
          <w:sz w:val="24"/>
        </w:rPr>
        <w:t>。本次大会以“弘扬中国建筑文化</w:t>
      </w:r>
      <w:r>
        <w:rPr>
          <w:rFonts w:hint="eastAsia" w:ascii="宋体" w:hAnsi="宋体" w:eastAsia="宋体" w:cs="宋体"/>
          <w:sz w:val="24"/>
        </w:rPr>
        <w:t>·</w:t>
      </w:r>
      <w:r>
        <w:rPr>
          <w:rFonts w:hint="eastAsia" w:ascii="宋体" w:hAnsi="宋体" w:eastAsia="宋体" w:cs="宋体"/>
          <w:color w:val="333333"/>
          <w:sz w:val="24"/>
        </w:rPr>
        <w:t>打造建筑设计品牌</w:t>
      </w:r>
      <w:r>
        <w:rPr>
          <w:rFonts w:hint="eastAsia" w:ascii="宋体" w:hAnsi="宋体" w:eastAsia="宋体" w:cs="宋体"/>
          <w:sz w:val="24"/>
        </w:rPr>
        <w:t>”为主题，</w:t>
      </w:r>
      <w:r>
        <w:rPr>
          <w:rFonts w:hint="eastAsia" w:ascii="宋体" w:hAnsi="宋体" w:eastAsia="宋体" w:cs="宋体"/>
          <w:color w:val="333333"/>
          <w:sz w:val="24"/>
        </w:rPr>
        <w:t>以获奖作品学术交流为主，邀请部分院士、大师及获奖建筑师讲述获奖作品创作思路、项目特点，分享获奖心得，开展学术交流。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现将有关事项通知如下：</w:t>
      </w:r>
    </w:p>
    <w:p>
      <w:pPr>
        <w:spacing w:line="326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一、组织机构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主办单位：中国勘察设计协会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支持单位：福建省住房和城乡建设厅、福州市人民政府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承办单位：福州市城乡建设局、福建省勘察设计协会、福建省青年建筑师协会、福州市勘察设计协会、中国勘察设计协会建筑设计分会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协办单位：中建海峡建设发展有限公司、福建省建筑设计研究院有限公司、福建省建筑科学研究院有限责任公司、福州市规划勘测设计研究总院、福州市建筑设计院、厦门合立道工程设计集团股份有限公司、垒知控股集团有限公司、厦门中建东北设计院有限公司、中国建筑设计行业网等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p>
      <w:pPr>
        <w:spacing w:line="326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二、会议时间及地点</w:t>
      </w:r>
    </w:p>
    <w:p>
      <w:pPr>
        <w:spacing w:line="326" w:lineRule="auto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时间：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18</w:t>
      </w:r>
      <w:r>
        <w:rPr>
          <w:rFonts w:hint="eastAsia"/>
          <w:sz w:val="24"/>
        </w:rPr>
        <w:t>日报到，19日全天—20日上午会议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20日</w:t>
      </w:r>
      <w:r>
        <w:rPr>
          <w:rFonts w:hint="eastAsia"/>
          <w:sz w:val="24"/>
          <w:lang w:eastAsia="zh-CN"/>
        </w:rPr>
        <w:t>下午交流观摩</w:t>
      </w:r>
    </w:p>
    <w:p>
      <w:pPr>
        <w:spacing w:line="32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报到地点1：福州中庚喜来登酒店</w:t>
      </w:r>
    </w:p>
    <w:p>
      <w:pPr>
        <w:spacing w:line="32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报到地点2：福州聚春园会展酒店</w:t>
      </w:r>
    </w:p>
    <w:p>
      <w:pPr>
        <w:spacing w:line="326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会议地点：福州海峡国际会展中心</w:t>
      </w:r>
    </w:p>
    <w:p>
      <w:pPr>
        <w:spacing w:line="326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三、会议主要内容</w:t>
      </w:r>
    </w:p>
    <w:p>
      <w:pPr>
        <w:spacing w:line="326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1、</w:t>
      </w:r>
      <w:r>
        <w:rPr>
          <w:rFonts w:hint="eastAsia" w:ascii="宋体" w:hAnsi="宋体" w:eastAsia="宋体" w:cs="宋体"/>
          <w:sz w:val="24"/>
          <w:lang w:val="en-US" w:eastAsia="zh-CN"/>
        </w:rPr>
        <w:t>三坊七巷全国优秀建筑设计展示馆开馆仪式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</w:rPr>
        <w:t>记者见面会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院士</w:t>
      </w:r>
      <w:r>
        <w:rPr>
          <w:rFonts w:hint="eastAsia" w:ascii="宋体" w:hAnsi="宋体" w:eastAsia="宋体" w:cs="宋体"/>
          <w:sz w:val="24"/>
        </w:rPr>
        <w:t>主题报告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、获奖项目学术报告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、2019年度行业优秀勘察设计奖（建筑设计）一等奖作品展示交流会</w:t>
      </w:r>
    </w:p>
    <w:p>
      <w:pPr>
        <w:spacing w:line="326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四、拟邀嘉宾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何镜堂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中国工程院院士</w:t>
      </w:r>
    </w:p>
    <w:p>
      <w:pPr>
        <w:spacing w:line="326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华南理工大学建筑设计院院长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王建国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中国工程院院士</w:t>
      </w:r>
    </w:p>
    <w:p>
      <w:pPr>
        <w:spacing w:line="326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东南大学建筑学院教授、博士生导师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部领导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  <w:lang w:val="en-US" w:eastAsia="zh-CN"/>
        </w:rPr>
        <w:t>国家住房和城乡建设部工程质量安全监管司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洪捷序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福建</w:t>
      </w:r>
      <w:r>
        <w:rPr>
          <w:rFonts w:hint="eastAsia" w:ascii="宋体" w:hAnsi="宋体" w:eastAsia="宋体" w:cs="宋体"/>
          <w:sz w:val="24"/>
        </w:rPr>
        <w:t>省政协副主席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林瑞良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福建省</w:t>
      </w:r>
      <w:r>
        <w:rPr>
          <w:rFonts w:hint="eastAsia" w:ascii="宋体" w:hAnsi="宋体" w:eastAsia="宋体" w:cs="宋体"/>
          <w:sz w:val="24"/>
          <w:lang w:val="en-US" w:eastAsia="zh-CN"/>
        </w:rPr>
        <w:t>住房和城乡</w:t>
      </w:r>
      <w:r>
        <w:rPr>
          <w:rFonts w:hint="eastAsia" w:ascii="宋体" w:hAnsi="宋体" w:eastAsia="宋体" w:cs="宋体"/>
          <w:sz w:val="24"/>
        </w:rPr>
        <w:t>建设厅</w:t>
      </w:r>
      <w:r>
        <w:rPr>
          <w:rFonts w:hint="eastAsia" w:ascii="宋体" w:hAnsi="宋体" w:eastAsia="宋体" w:cs="宋体"/>
          <w:sz w:val="24"/>
          <w:lang w:val="en-US" w:eastAsia="zh-CN"/>
        </w:rPr>
        <w:t>厅长</w:t>
      </w:r>
    </w:p>
    <w:p>
      <w:pPr>
        <w:spacing w:line="326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蒋金明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福建省</w:t>
      </w:r>
      <w:r>
        <w:rPr>
          <w:rFonts w:hint="eastAsia" w:ascii="宋体" w:hAnsi="宋体" w:eastAsia="宋体" w:cs="宋体"/>
          <w:sz w:val="24"/>
          <w:lang w:val="en-US" w:eastAsia="zh-CN"/>
        </w:rPr>
        <w:t>住房和城乡</w:t>
      </w:r>
      <w:r>
        <w:rPr>
          <w:rFonts w:hint="eastAsia" w:ascii="宋体" w:hAnsi="宋体" w:eastAsia="宋体" w:cs="宋体"/>
          <w:sz w:val="24"/>
        </w:rPr>
        <w:t>建设厅</w:t>
      </w:r>
      <w:r>
        <w:rPr>
          <w:rFonts w:hint="eastAsia" w:ascii="宋体" w:hAnsi="宋体" w:eastAsia="宋体" w:cs="宋体"/>
          <w:sz w:val="24"/>
          <w:lang w:val="en-US" w:eastAsia="zh-CN"/>
        </w:rPr>
        <w:t>副厅长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陈义雄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福建省</w:t>
      </w:r>
      <w:r>
        <w:rPr>
          <w:rFonts w:hint="eastAsia" w:ascii="宋体" w:hAnsi="宋体" w:eastAsia="宋体" w:cs="宋体"/>
          <w:sz w:val="24"/>
          <w:lang w:val="en-US" w:eastAsia="zh-CN"/>
        </w:rPr>
        <w:t>住房和城乡</w:t>
      </w:r>
      <w:r>
        <w:rPr>
          <w:rFonts w:hint="eastAsia" w:ascii="宋体" w:hAnsi="宋体" w:eastAsia="宋体" w:cs="宋体"/>
          <w:sz w:val="24"/>
        </w:rPr>
        <w:t>建设厅</w:t>
      </w:r>
      <w:r>
        <w:rPr>
          <w:rFonts w:hint="eastAsia" w:ascii="宋体" w:hAnsi="宋体" w:eastAsia="宋体" w:cs="宋体"/>
          <w:sz w:val="24"/>
          <w:lang w:val="en-US" w:eastAsia="zh-CN"/>
        </w:rPr>
        <w:t>总工程师</w:t>
      </w:r>
    </w:p>
    <w:p>
      <w:pPr>
        <w:spacing w:line="326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default" w:ascii="宋体" w:hAnsi="宋体" w:eastAsia="宋体" w:cs="宋体"/>
          <w:sz w:val="24"/>
          <w:lang w:val="en-US" w:eastAsia="zh-CN"/>
        </w:rPr>
        <w:t>许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24"/>
          <w:lang w:val="en-US" w:eastAsia="zh-CN"/>
        </w:rPr>
        <w:t>奇  福建省住房和城乡建设厅科技与设计处处长</w:t>
      </w:r>
    </w:p>
    <w:p>
      <w:pPr>
        <w:spacing w:line="326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蔡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文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福州市人民政府</w:t>
      </w:r>
      <w:r>
        <w:rPr>
          <w:rFonts w:hint="eastAsia" w:ascii="宋体" w:hAnsi="宋体" w:eastAsia="宋体" w:cs="宋体"/>
          <w:sz w:val="24"/>
          <w:lang w:val="en-US" w:eastAsia="zh-CN"/>
        </w:rPr>
        <w:t>副秘书长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施  设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中国勘察设计协会理事长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王树平  </w:t>
      </w:r>
      <w:r>
        <w:rPr>
          <w:rFonts w:hint="eastAsia" w:ascii="宋体" w:hAnsi="宋体" w:eastAsia="宋体" w:cs="宋体"/>
          <w:sz w:val="24"/>
        </w:rPr>
        <w:t>中国勘察设计协会</w:t>
      </w:r>
      <w:r>
        <w:rPr>
          <w:rFonts w:hint="eastAsia" w:ascii="宋体" w:hAnsi="宋体" w:eastAsia="宋体" w:cs="宋体"/>
          <w:sz w:val="24"/>
          <w:lang w:val="en-US" w:eastAsia="zh-CN"/>
        </w:rPr>
        <w:t>副</w:t>
      </w:r>
      <w:r>
        <w:rPr>
          <w:rFonts w:hint="eastAsia" w:ascii="宋体" w:hAnsi="宋体" w:eastAsia="宋体" w:cs="宋体"/>
          <w:sz w:val="24"/>
        </w:rPr>
        <w:t>理事长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王子牛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中国勘察设计协会副理事长兼秘书长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文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兵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中国勘察设计协会副理事长、中设协建筑设计分会会长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汪祖进  </w:t>
      </w:r>
      <w:r>
        <w:rPr>
          <w:rFonts w:hint="eastAsia" w:ascii="宋体" w:hAnsi="宋体" w:eastAsia="宋体" w:cs="宋体"/>
          <w:sz w:val="24"/>
        </w:rPr>
        <w:t>中国勘察设计协会</w:t>
      </w:r>
      <w:r>
        <w:rPr>
          <w:rFonts w:hint="eastAsia" w:ascii="宋体" w:hAnsi="宋体" w:eastAsia="宋体" w:cs="宋体"/>
          <w:sz w:val="24"/>
          <w:lang w:val="en-US" w:eastAsia="zh-CN"/>
        </w:rPr>
        <w:t>副秘书长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张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勇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中设协建筑设计分会常务副秘书长</w:t>
      </w:r>
    </w:p>
    <w:p>
      <w:pPr>
        <w:spacing w:line="326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戴一鸣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  <w:lang w:val="en-US" w:eastAsia="zh-CN"/>
        </w:rPr>
        <w:t>全国工程勘察设计大师</w:t>
      </w:r>
    </w:p>
    <w:p>
      <w:pPr>
        <w:spacing w:line="326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福建省勘察设计协会理事长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邵韦平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全国工程勘察设计大师</w:t>
      </w:r>
    </w:p>
    <w:p>
      <w:pPr>
        <w:spacing w:line="326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北京市建筑设计研究院有限公司执行总建筑师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丁洁民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全国工程勘察设计大师</w:t>
      </w:r>
    </w:p>
    <w:p>
      <w:pPr>
        <w:spacing w:line="326" w:lineRule="auto"/>
        <w:ind w:firstLine="1440" w:firstLineChars="6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同济大学建筑设计研究院（集团）有限公司总工程师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陈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雄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全国工程勘察设计大师</w:t>
      </w:r>
    </w:p>
    <w:p>
      <w:pPr>
        <w:spacing w:line="326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广东省建筑设计研究院副院长</w:t>
      </w:r>
      <w:r>
        <w:rPr>
          <w:rFonts w:ascii="宋体" w:hAnsi="宋体" w:eastAsia="宋体" w:cs="宋体"/>
          <w:sz w:val="24"/>
        </w:rPr>
        <w:t>/</w:t>
      </w:r>
      <w:r>
        <w:rPr>
          <w:rFonts w:hint="eastAsia" w:ascii="宋体" w:hAnsi="宋体" w:eastAsia="宋体" w:cs="宋体"/>
          <w:sz w:val="24"/>
        </w:rPr>
        <w:t>总建筑师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汪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恒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2019年优秀勘察设计行业奖（建筑设计）评审组副组长</w:t>
      </w:r>
    </w:p>
    <w:p>
      <w:pPr>
        <w:spacing w:line="326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中国建筑设计研究院有限公司总建筑师、汪恒工作室主持建筑师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钱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方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中国建筑西南设计研究院有限公司执行总建筑师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丁永君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天津大学建筑设计研究院总工程师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桂学文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中南建筑设计院股份有限公司首席总建筑师</w:t>
      </w:r>
    </w:p>
    <w:p>
      <w:pPr>
        <w:spacing w:line="326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郭建祥  华建集团华东建筑设计研究总院总建筑师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冯正功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中衡设计集团股份有限公司董事长总建筑师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张鹏举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内蒙古工大建筑设计有限责任公司董事长总建筑师</w:t>
      </w:r>
    </w:p>
    <w:p>
      <w:pPr>
        <w:spacing w:line="326" w:lineRule="auto"/>
        <w:ind w:firstLine="48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申作伟  山东大卫国际建筑设计有限公司董事长</w:t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袁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军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福建省建筑设计研究院有限公司总建筑师</w:t>
      </w:r>
      <w:r>
        <w:rPr>
          <w:rFonts w:hint="eastAsia" w:ascii="宋体" w:hAnsi="宋体" w:eastAsia="宋体" w:cs="宋体"/>
          <w:sz w:val="24"/>
        </w:rPr>
        <w:tab/>
      </w:r>
    </w:p>
    <w:p>
      <w:pPr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严龙华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福州市规划设计研究院副院长/总建筑师</w:t>
      </w:r>
      <w:r>
        <w:rPr>
          <w:rFonts w:hint="eastAsia" w:ascii="宋体" w:hAnsi="宋体" w:eastAsia="宋体" w:cs="宋体"/>
          <w:sz w:val="24"/>
        </w:rPr>
        <w:tab/>
      </w:r>
    </w:p>
    <w:p>
      <w:pPr>
        <w:spacing w:line="326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五、参会人员</w:t>
      </w:r>
    </w:p>
    <w:p>
      <w:pPr>
        <w:spacing w:line="326" w:lineRule="auto"/>
        <w:ind w:left="216" w:leftChars="103" w:firstLine="201" w:firstLineChars="8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1、各省勘察设计协会主要领导及分管创优评优主要领导；</w:t>
      </w:r>
    </w:p>
    <w:p>
      <w:pPr>
        <w:spacing w:line="326" w:lineRule="auto"/>
        <w:ind w:left="216" w:leftChars="103" w:firstLine="201" w:firstLineChars="8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</w:t>
      </w:r>
      <w:r>
        <w:rPr>
          <w:rFonts w:ascii="宋体" w:hAnsi="宋体" w:eastAsia="宋体" w:cs="宋体"/>
          <w:sz w:val="24"/>
        </w:rPr>
        <w:t>各同业协会</w:t>
      </w:r>
      <w:r>
        <w:rPr>
          <w:rFonts w:hint="eastAsia" w:ascii="宋体" w:hAnsi="宋体" w:eastAsia="宋体" w:cs="宋体"/>
          <w:sz w:val="24"/>
        </w:rPr>
        <w:t>主要领导及分管创优评优主要领导</w:t>
      </w:r>
      <w:r>
        <w:rPr>
          <w:rFonts w:ascii="宋体" w:hAnsi="宋体" w:eastAsia="宋体" w:cs="宋体"/>
          <w:sz w:val="24"/>
        </w:rPr>
        <w:t>；</w:t>
      </w:r>
    </w:p>
    <w:p>
      <w:pPr>
        <w:spacing w:line="326" w:lineRule="auto"/>
        <w:ind w:left="216" w:leftChars="103" w:firstLine="201" w:firstLineChars="8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3、各勘察设计企业建筑设计、结构设计、绿色设计及相关专业技术人员；</w:t>
      </w:r>
    </w:p>
    <w:p>
      <w:pPr>
        <w:spacing w:line="326" w:lineRule="auto"/>
        <w:ind w:left="216" w:leftChars="103" w:firstLine="201" w:firstLineChars="8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2019年度行业优秀勘察设计奖（建筑设计）</w:t>
      </w:r>
      <w:r>
        <w:rPr>
          <w:rFonts w:ascii="宋体" w:hAnsi="宋体" w:eastAsia="宋体" w:cs="宋体"/>
          <w:sz w:val="24"/>
        </w:rPr>
        <w:t>获奖项目代表；</w:t>
      </w:r>
    </w:p>
    <w:p>
      <w:pPr>
        <w:spacing w:line="326" w:lineRule="auto"/>
        <w:ind w:left="216" w:leftChars="103" w:firstLine="201" w:firstLineChars="8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</w:t>
      </w:r>
      <w:r>
        <w:rPr>
          <w:rFonts w:ascii="宋体" w:hAnsi="宋体" w:eastAsia="宋体" w:cs="宋体"/>
          <w:sz w:val="24"/>
        </w:rPr>
        <w:t>、福建省勘察设计</w:t>
      </w:r>
      <w:r>
        <w:rPr>
          <w:rFonts w:hint="eastAsia" w:ascii="宋体" w:hAnsi="宋体" w:eastAsia="宋体" w:cs="宋体"/>
          <w:sz w:val="24"/>
        </w:rPr>
        <w:t>行业的</w:t>
      </w:r>
      <w:r>
        <w:rPr>
          <w:rFonts w:ascii="宋体" w:hAnsi="宋体" w:eastAsia="宋体" w:cs="宋体"/>
          <w:sz w:val="24"/>
        </w:rPr>
        <w:t>专业技术人员；</w:t>
      </w:r>
    </w:p>
    <w:p>
      <w:pPr>
        <w:spacing w:line="326" w:lineRule="auto"/>
        <w:ind w:firstLine="420" w:firstLineChars="17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6、与建筑设计相关单位的专家、学者、技术人员，全国各建筑类、艺术类高校师生。</w:t>
      </w:r>
    </w:p>
    <w:p>
      <w:pPr>
        <w:spacing w:line="326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六、住宿及用餐安排</w:t>
      </w:r>
    </w:p>
    <w:p>
      <w:pPr>
        <w:spacing w:line="326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大会预定2家住宿酒店，均距会场较近。请参会代表步行至</w:t>
      </w:r>
      <w:r>
        <w:rPr>
          <w:rFonts w:hint="eastAsia"/>
          <w:sz w:val="24"/>
        </w:rPr>
        <w:t>福州海峡国际会展中心</w:t>
      </w:r>
      <w:r>
        <w:rPr>
          <w:rFonts w:hint="eastAsia" w:ascii="宋体" w:hAnsi="宋体" w:eastAsia="宋体" w:cs="宋体"/>
          <w:sz w:val="24"/>
        </w:rPr>
        <w:t>开会。15日之后报名的参会代表，不能保证能入住大会预订的协议酒店。</w:t>
      </w:r>
    </w:p>
    <w:p>
      <w:pPr>
        <w:spacing w:line="326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住宿酒店1：</w:t>
      </w:r>
      <w:r>
        <w:rPr>
          <w:rFonts w:hint="eastAsia"/>
          <w:sz w:val="24"/>
        </w:rPr>
        <w:t>福州中庚喜来登酒店</w:t>
      </w:r>
    </w:p>
    <w:p>
      <w:pPr>
        <w:spacing w:line="326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单间、标间同价，460元/晚，含早，酒店经理：于梦婷  18050301998</w:t>
      </w:r>
    </w:p>
    <w:p>
      <w:pPr>
        <w:spacing w:line="326" w:lineRule="auto"/>
        <w:rPr>
          <w:rFonts w:ascii="黑体" w:hAnsi="黑体" w:eastAsia="黑体" w:cs="黑体"/>
          <w:color w:val="auto"/>
          <w:sz w:val="18"/>
          <w:szCs w:val="18"/>
        </w:rPr>
      </w:pPr>
      <w:r>
        <w:rPr>
          <w:rFonts w:hint="eastAsia" w:ascii="黑体" w:hAnsi="黑体" w:eastAsia="黑体" w:cs="黑体"/>
          <w:color w:val="auto"/>
          <w:sz w:val="18"/>
          <w:szCs w:val="18"/>
        </w:rPr>
        <w:t>特别提示：从福州中庚喜来登酒店步行到福州海峡国际会展中心正门约11多分钟，从福州聚春园会展酒店步行到福州海峡国际会展中心正门约14多分钟。请各位代表安排好时间，由于参会人员众多，请大家8:30之前准时到会场对号入座。</w:t>
      </w:r>
    </w:p>
    <w:p>
      <w:pPr>
        <w:tabs>
          <w:tab w:val="center" w:pos="4153"/>
        </w:tabs>
        <w:spacing w:line="326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各位参会代表在各自酒店用早餐，18日晚餐在各自酒店用餐，19日中餐、晚餐、20日中餐</w:t>
      </w:r>
      <w:r>
        <w:rPr>
          <w:rFonts w:hint="eastAsia" w:ascii="宋体" w:hAnsi="宋体" w:eastAsia="宋体" w:cs="宋体"/>
          <w:sz w:val="24"/>
          <w:lang w:val="en-US" w:eastAsia="zh-CN"/>
        </w:rPr>
        <w:t>回各自酒店用餐</w:t>
      </w:r>
      <w:r>
        <w:rPr>
          <w:rFonts w:hint="eastAsia" w:ascii="宋体" w:hAnsi="宋体" w:eastAsia="宋体" w:cs="宋体"/>
          <w:sz w:val="24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spacing w:line="326" w:lineRule="auto"/>
        <w:ind w:firstLine="482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会务费</w:t>
      </w:r>
      <w:r>
        <w:rPr>
          <w:rFonts w:hint="eastAsia" w:ascii="宋体" w:hAnsi="宋体" w:eastAsia="宋体" w:cs="宋体"/>
          <w:sz w:val="24"/>
          <w:lang w:eastAsia="zh-CN"/>
        </w:rPr>
        <w:t>：1600元/人；团体报名10人以上：1200元/人</w:t>
      </w:r>
    </w:p>
    <w:p>
      <w:pPr>
        <w:numPr>
          <w:ilvl w:val="0"/>
          <w:numId w:val="0"/>
        </w:numPr>
        <w:spacing w:line="326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sz w:val="24"/>
        </w:rPr>
        <w:t>获奖项目展览交流</w:t>
      </w:r>
    </w:p>
    <w:p>
      <w:pPr>
        <w:tabs>
          <w:tab w:val="center" w:pos="4153"/>
        </w:tabs>
        <w:spacing w:line="326" w:lineRule="auto"/>
        <w:ind w:firstLine="480" w:firstLineChars="200"/>
        <w:rPr>
          <w:rFonts w:cs="宋体"/>
          <w:sz w:val="24"/>
        </w:rPr>
      </w:pPr>
      <w:r>
        <w:rPr>
          <w:rFonts w:hint="eastAsia" w:ascii="宋体" w:hAnsi="宋体" w:eastAsia="宋体" w:cs="宋体"/>
          <w:sz w:val="24"/>
        </w:rPr>
        <w:t>2019年度行业优秀勘察设计奖（建筑设计）一等奖作品在“三坊七巷</w:t>
      </w:r>
      <w:r>
        <w:rPr>
          <w:rFonts w:hint="eastAsia" w:cs="宋体"/>
          <w:sz w:val="24"/>
        </w:rPr>
        <w:t>全国优秀建筑设计展馆</w:t>
      </w:r>
      <w:r>
        <w:rPr>
          <w:rFonts w:hint="eastAsia" w:ascii="宋体" w:hAnsi="宋体" w:eastAsia="宋体" w:cs="宋体"/>
          <w:sz w:val="24"/>
        </w:rPr>
        <w:t>”进行展示交流，同时观摩</w:t>
      </w:r>
      <w:r>
        <w:rPr>
          <w:rFonts w:hint="eastAsia" w:cs="宋体"/>
          <w:sz w:val="24"/>
        </w:rPr>
        <w:t>林则徐纪念馆以及冰心、严复故居。</w:t>
      </w:r>
    </w:p>
    <w:p>
      <w:pPr>
        <w:tabs>
          <w:tab w:val="center" w:pos="4153"/>
        </w:tabs>
        <w:spacing w:line="326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时间：</w:t>
      </w:r>
      <w:r>
        <w:rPr>
          <w:rFonts w:hint="eastAsia" w:ascii="宋体" w:hAnsi="宋体" w:eastAsia="宋体" w:cs="宋体"/>
          <w:sz w:val="24"/>
          <w:lang w:val="en-US" w:eastAsia="zh-CN"/>
        </w:rPr>
        <w:t>12月20号下午</w:t>
      </w:r>
    </w:p>
    <w:p>
      <w:pPr>
        <w:tabs>
          <w:tab w:val="center" w:pos="4153"/>
        </w:tabs>
        <w:spacing w:line="326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参加展示交流和观摩时请务必佩戴会议代表证，凭证入场。</w:t>
      </w:r>
    </w:p>
    <w:p>
      <w:pPr>
        <w:spacing w:line="326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九</w:t>
      </w:r>
      <w:r>
        <w:rPr>
          <w:rFonts w:hint="eastAsia"/>
          <w:b/>
          <w:bCs/>
          <w:sz w:val="24"/>
        </w:rPr>
        <w:t>、会务联系</w:t>
      </w:r>
    </w:p>
    <w:p>
      <w:pPr>
        <w:spacing w:line="326" w:lineRule="auto"/>
        <w:ind w:firstLine="420" w:firstLineChars="17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中设协建筑设计分会中国建筑设计行业网   </w:t>
      </w:r>
    </w:p>
    <w:p>
      <w:pPr>
        <w:spacing w:line="326" w:lineRule="auto"/>
        <w:ind w:firstLine="420" w:firstLineChars="17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会议咨询：张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力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13146099882</w:t>
      </w:r>
    </w:p>
    <w:p>
      <w:pPr>
        <w:spacing w:line="326" w:lineRule="auto"/>
        <w:ind w:firstLine="420" w:firstLineChars="175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会议报名：</w:t>
      </w:r>
      <w:r>
        <w:rPr>
          <w:rFonts w:hint="eastAsia" w:ascii="宋体" w:hAnsi="宋体" w:eastAsia="宋体" w:cs="宋体"/>
          <w:sz w:val="24"/>
          <w:lang w:val="en-US" w:eastAsia="zh-CN"/>
        </w:rPr>
        <w:t>郭  颜  18511311136（同微信）</w:t>
      </w:r>
    </w:p>
    <w:p>
      <w:pPr>
        <w:spacing w:line="326" w:lineRule="auto"/>
        <w:ind w:firstLine="420" w:firstLineChars="175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回执邮箱：1397307288@qq.com</w:t>
      </w:r>
    </w:p>
    <w:p>
      <w:pPr>
        <w:spacing w:before="156" w:beforeLines="50" w:line="326" w:lineRule="auto"/>
        <w:ind w:right="238"/>
        <w:jc w:val="right"/>
        <w:rPr>
          <w:rFonts w:hint="eastAsia" w:ascii="宋体" w:hAnsi="宋体" w:eastAsia="宋体" w:cs="宋体"/>
          <w:sz w:val="24"/>
        </w:rPr>
      </w:pPr>
    </w:p>
    <w:p>
      <w:pPr>
        <w:spacing w:before="156" w:beforeLines="50" w:line="326" w:lineRule="auto"/>
        <w:ind w:right="238"/>
        <w:jc w:val="right"/>
        <w:rPr>
          <w:rFonts w:hint="eastAsia" w:ascii="宋体" w:hAnsi="宋体" w:eastAsia="宋体" w:cs="宋体"/>
          <w:sz w:val="24"/>
        </w:rPr>
      </w:pPr>
    </w:p>
    <w:p>
      <w:pPr>
        <w:spacing w:before="156" w:beforeLines="50" w:line="326" w:lineRule="auto"/>
        <w:ind w:right="238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中国勘察设计协会</w:t>
      </w:r>
    </w:p>
    <w:p>
      <w:pPr>
        <w:spacing w:line="276" w:lineRule="auto"/>
        <w:ind w:right="240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 </w:t>
      </w:r>
      <w:r>
        <w:rPr>
          <w:rFonts w:ascii="宋体" w:hAnsi="宋体" w:eastAsia="宋体" w:cs="宋体"/>
          <w:sz w:val="24"/>
        </w:rPr>
        <w:t>2019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276" w:lineRule="auto"/>
        <w:ind w:right="240"/>
        <w:jc w:val="right"/>
        <w:rPr>
          <w:rFonts w:hint="eastAsia" w:ascii="宋体" w:hAnsi="宋体" w:eastAsia="宋体" w:cs="宋体"/>
          <w:sz w:val="24"/>
        </w:rPr>
      </w:pPr>
    </w:p>
    <w:p>
      <w:pPr>
        <w:pStyle w:val="2"/>
        <w:widowControl/>
        <w:spacing w:beforeAutospacing="0" w:afterAutospacing="0" w:line="520" w:lineRule="exact"/>
        <w:jc w:val="both"/>
        <w:textAlignment w:val="baseline"/>
        <w:rPr>
          <w:rFonts w:ascii="方正小标宋简体" w:eastAsia="方正小标宋简体"/>
          <w:spacing w:val="12"/>
          <w:sz w:val="30"/>
          <w:szCs w:val="30"/>
        </w:rPr>
      </w:pPr>
    </w:p>
    <w:p>
      <w:pPr>
        <w:rPr>
          <w:rFonts w:ascii="方正小标宋简体" w:eastAsia="方正小标宋简体"/>
          <w:spacing w:val="12"/>
          <w:sz w:val="30"/>
          <w:szCs w:val="30"/>
        </w:rPr>
      </w:pPr>
    </w:p>
    <w:p>
      <w:pPr>
        <w:rPr>
          <w:rFonts w:ascii="方正小标宋简体" w:eastAsia="方正小标宋简体"/>
          <w:spacing w:val="12"/>
          <w:sz w:val="30"/>
          <w:szCs w:val="30"/>
        </w:rPr>
      </w:pPr>
    </w:p>
    <w:p>
      <w:pPr>
        <w:rPr>
          <w:rFonts w:ascii="方正小标宋简体" w:eastAsia="方正小标宋简体"/>
          <w:spacing w:val="12"/>
          <w:sz w:val="30"/>
          <w:szCs w:val="30"/>
        </w:rPr>
      </w:pPr>
    </w:p>
    <w:p>
      <w:pPr>
        <w:rPr>
          <w:rFonts w:ascii="方正小标宋简体" w:eastAsia="方正小标宋简体"/>
          <w:spacing w:val="12"/>
          <w:sz w:val="30"/>
          <w:szCs w:val="30"/>
        </w:rPr>
      </w:pPr>
    </w:p>
    <w:p>
      <w:pPr>
        <w:rPr>
          <w:rFonts w:ascii="方正小标宋简体" w:eastAsia="方正小标宋简体"/>
          <w:spacing w:val="12"/>
          <w:sz w:val="30"/>
          <w:szCs w:val="30"/>
        </w:rPr>
      </w:pPr>
    </w:p>
    <w:p>
      <w:pPr>
        <w:rPr>
          <w:rFonts w:ascii="方正小标宋简体" w:eastAsia="方正小标宋简体"/>
          <w:spacing w:val="12"/>
          <w:sz w:val="30"/>
          <w:szCs w:val="30"/>
        </w:rPr>
      </w:pPr>
    </w:p>
    <w:p>
      <w:pPr>
        <w:pStyle w:val="2"/>
        <w:widowControl/>
        <w:spacing w:beforeAutospacing="0" w:afterAutospacing="0" w:line="520" w:lineRule="exact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</w:pPr>
    </w:p>
    <w:p>
      <w:pPr>
        <w:pStyle w:val="2"/>
        <w:widowControl/>
        <w:spacing w:beforeAutospacing="0" w:afterAutospacing="0" w:line="520" w:lineRule="exact"/>
        <w:ind w:firstLine="650" w:firstLineChars="200"/>
        <w:jc w:val="both"/>
        <w:textAlignment w:val="baseline"/>
        <w:rPr>
          <w:rFonts w:hint="eastAsia" w:ascii="方正小标宋简体" w:eastAsia="方正小标宋简体"/>
          <w:spacing w:val="12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  <w:t>“</w:t>
      </w:r>
      <w:r>
        <w:rPr>
          <w:rFonts w:ascii="方正小标宋简体" w:eastAsia="方正小标宋简体"/>
          <w:spacing w:val="12"/>
          <w:sz w:val="30"/>
          <w:szCs w:val="30"/>
        </w:rPr>
        <w:t>2019年度全国建筑设计创新创优大会</w:t>
      </w:r>
      <w:r>
        <w:rPr>
          <w:rFonts w:hint="eastAsia" w:ascii="方正小标宋简体" w:eastAsia="方正小标宋简体"/>
          <w:spacing w:val="12"/>
          <w:sz w:val="30"/>
          <w:szCs w:val="30"/>
          <w:lang w:eastAsia="zh-CN"/>
        </w:rPr>
        <w:t>”</w:t>
      </w:r>
      <w:r>
        <w:rPr>
          <w:rFonts w:hint="eastAsia" w:ascii="方正小标宋简体" w:eastAsia="方正小标宋简体"/>
          <w:spacing w:val="12"/>
          <w:sz w:val="30"/>
          <w:szCs w:val="30"/>
          <w:lang w:val="en-US" w:eastAsia="zh-CN"/>
        </w:rPr>
        <w:t>回执</w:t>
      </w:r>
    </w:p>
    <w:tbl>
      <w:tblPr>
        <w:tblStyle w:val="7"/>
        <w:tblpPr w:leftFromText="180" w:rightFromText="180" w:vertAnchor="text" w:horzAnchor="page" w:tblpX="1300" w:tblpY="9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23"/>
        <w:gridCol w:w="147"/>
        <w:gridCol w:w="1008"/>
        <w:gridCol w:w="1050"/>
        <w:gridCol w:w="88"/>
        <w:gridCol w:w="826"/>
        <w:gridCol w:w="271"/>
        <w:gridCol w:w="510"/>
        <w:gridCol w:w="350"/>
        <w:gridCol w:w="295"/>
        <w:gridCol w:w="2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单  位</w:t>
            </w:r>
          </w:p>
        </w:tc>
        <w:tc>
          <w:tcPr>
            <w:tcW w:w="7997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址</w:t>
            </w:r>
          </w:p>
        </w:tc>
        <w:tc>
          <w:tcPr>
            <w:tcW w:w="441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 箱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联系人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35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  名</w:t>
            </w: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 别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职 务</w:t>
            </w: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是否参观（20日下午）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93" w:beforeLines="3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福州中庚喜来登酒店，单标间同价，460元/晚</w:t>
            </w:r>
          </w:p>
          <w:p>
            <w:pPr>
              <w:autoSpaceDE w:val="0"/>
              <w:autoSpaceDN w:val="0"/>
              <w:spacing w:after="93" w:afterLines="30"/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单间（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）标间（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订房日期：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按订房日期先后安排住宿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93" w:beforeLines="3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福州聚春园会展酒店，单标间同价，380元/晚</w:t>
            </w:r>
          </w:p>
          <w:p>
            <w:pPr>
              <w:autoSpaceDE w:val="0"/>
              <w:autoSpaceDN w:val="0"/>
              <w:spacing w:after="62" w:afterLines="20"/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单间（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）标间（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订房日期：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按订房日期先后安排住宿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会务费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1600元/人；团体报名10人以上：1200元/人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收款单位信息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/>
              <w:ind w:right="90" w:rightChars="43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收款单位：</w:t>
            </w:r>
            <w:r>
              <w:rPr>
                <w:rFonts w:hint="eastAsia"/>
                <w:szCs w:val="21"/>
              </w:rPr>
              <w:t xml:space="preserve">中国勘察设计协会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开户行：</w:t>
            </w:r>
            <w:r>
              <w:rPr>
                <w:rFonts w:hint="eastAsia"/>
                <w:szCs w:val="21"/>
              </w:rPr>
              <w:t>中国工商银行北京百万庄支行</w:t>
            </w:r>
          </w:p>
          <w:p>
            <w:pPr>
              <w:spacing w:after="93" w:afterLines="30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帐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号：</w:t>
            </w:r>
            <w:r>
              <w:rPr>
                <w:rFonts w:hint="eastAsia"/>
                <w:szCs w:val="21"/>
              </w:rPr>
              <w:t xml:space="preserve">0200001409014407151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行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号：</w:t>
            </w:r>
            <w:r>
              <w:rPr>
                <w:rFonts w:hint="eastAsia"/>
                <w:szCs w:val="21"/>
              </w:rPr>
              <w:t>102100000144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22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开票类别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发票类别：普通增值税（    ）   专项增值税（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开票内容：会务费（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）会议费（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开票信息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</w:rPr>
              <w:t>（备注：请务必将</w:t>
            </w:r>
            <w:r>
              <w:t>w</w:t>
            </w:r>
            <w:r>
              <w:rPr>
                <w:rFonts w:hint="eastAsia"/>
              </w:rPr>
              <w:t>ord版开票信息一并发邮件过来，以免开票错误！）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抬头</w:t>
            </w:r>
          </w:p>
        </w:tc>
        <w:tc>
          <w:tcPr>
            <w:tcW w:w="5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税号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22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22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发票收件人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4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3" w:beforeLines="3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注：</w:t>
            </w:r>
            <w:r>
              <w:rPr>
                <w:rFonts w:hint="eastAsia" w:ascii="宋体" w:hAnsi="宋体"/>
                <w:b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</w:rPr>
              <w:t>请将参会回执</w:t>
            </w:r>
            <w:r>
              <w:rPr>
                <w:rFonts w:ascii="宋体" w:hAnsi="宋体"/>
                <w:bCs/>
                <w:szCs w:val="21"/>
              </w:rPr>
              <w:t>w</w:t>
            </w:r>
            <w:r>
              <w:rPr>
                <w:rFonts w:hint="eastAsia" w:ascii="宋体" w:hAnsi="宋体"/>
                <w:bCs/>
                <w:szCs w:val="21"/>
              </w:rPr>
              <w:t>ord版和电子扫描件发至会务组。</w:t>
            </w:r>
            <w:r>
              <w:rPr>
                <w:rFonts w:hint="eastAsia" w:ascii="宋体" w:hAnsi="宋体"/>
                <w:b/>
                <w:szCs w:val="21"/>
              </w:rPr>
              <w:t>2.</w:t>
            </w:r>
            <w:r>
              <w:rPr>
                <w:rFonts w:hint="eastAsia" w:ascii="宋体" w:hAnsi="宋体"/>
                <w:bCs/>
                <w:szCs w:val="21"/>
              </w:rPr>
              <w:t>开票信息务必发word版。</w:t>
            </w:r>
          </w:p>
          <w:p>
            <w:pPr>
              <w:spacing w:after="93" w:afterLines="30"/>
              <w:ind w:firstLine="422" w:firstLineChars="2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</w:rPr>
              <w:t>请尽可能提前汇款以便现场领取发票；现场缴</w:t>
            </w:r>
            <w:r>
              <w:rPr>
                <w:rFonts w:hint="eastAsia"/>
                <w:bCs/>
                <w:szCs w:val="21"/>
              </w:rPr>
              <w:t>费的代表，</w:t>
            </w:r>
            <w:r>
              <w:rPr>
                <w:rFonts w:hint="eastAsia" w:ascii="宋体" w:hAnsi="宋体"/>
                <w:bCs/>
                <w:szCs w:val="21"/>
              </w:rPr>
              <w:t>发票在会后两周内邮寄至贵单位。</w:t>
            </w:r>
          </w:p>
        </w:tc>
      </w:tr>
    </w:tbl>
    <w:p>
      <w:pPr>
        <w:spacing w:before="93" w:beforeLines="30"/>
        <w:ind w:firstLine="525" w:firstLineChars="2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/>
          <w:szCs w:val="21"/>
          <w:lang w:eastAsia="zh-CN"/>
        </w:rPr>
        <w:t>郭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eastAsia="zh-CN"/>
        </w:rPr>
        <w:t>颜</w:t>
      </w:r>
      <w:r>
        <w:rPr>
          <w:rFonts w:hint="eastAsia" w:ascii="宋体" w:hAnsi="宋体"/>
          <w:szCs w:val="21"/>
          <w:lang w:val="en-US" w:eastAsia="zh-CN"/>
        </w:rPr>
        <w:t xml:space="preserve"> 18511311136</w:t>
      </w:r>
      <w:r>
        <w:rPr>
          <w:rFonts w:hint="eastAsia"/>
          <w:szCs w:val="21"/>
        </w:rPr>
        <w:t xml:space="preserve">   </w:t>
      </w:r>
      <w:r>
        <w:rPr>
          <w:rFonts w:hint="eastAsia" w:ascii="宋体" w:hAnsi="宋体"/>
          <w:szCs w:val="21"/>
        </w:rPr>
        <w:t>回执邮箱：1397307288</w:t>
      </w:r>
      <w:r>
        <w:rPr>
          <w:rFonts w:ascii="宋体" w:hAnsi="宋体"/>
          <w:szCs w:val="21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B06E7"/>
    <w:rsid w:val="04C00E87"/>
    <w:rsid w:val="053F4FDD"/>
    <w:rsid w:val="06B038FE"/>
    <w:rsid w:val="08945325"/>
    <w:rsid w:val="0A90521B"/>
    <w:rsid w:val="0AE50CE1"/>
    <w:rsid w:val="0CF91172"/>
    <w:rsid w:val="0EA92ED9"/>
    <w:rsid w:val="10C12CAE"/>
    <w:rsid w:val="12941C2B"/>
    <w:rsid w:val="138F7FE3"/>
    <w:rsid w:val="15971FC6"/>
    <w:rsid w:val="15E334FA"/>
    <w:rsid w:val="16151E11"/>
    <w:rsid w:val="18E96F67"/>
    <w:rsid w:val="1A5C44E1"/>
    <w:rsid w:val="2120189C"/>
    <w:rsid w:val="22C111F5"/>
    <w:rsid w:val="29AD0CF7"/>
    <w:rsid w:val="29CA452F"/>
    <w:rsid w:val="30667D7A"/>
    <w:rsid w:val="31026F2B"/>
    <w:rsid w:val="3D1446F8"/>
    <w:rsid w:val="3FC27C1A"/>
    <w:rsid w:val="45F97EE2"/>
    <w:rsid w:val="49E86BE9"/>
    <w:rsid w:val="53D4300B"/>
    <w:rsid w:val="54923D6F"/>
    <w:rsid w:val="589A2C98"/>
    <w:rsid w:val="5CFD7394"/>
    <w:rsid w:val="5D0A3DE9"/>
    <w:rsid w:val="601B58AE"/>
    <w:rsid w:val="6062224A"/>
    <w:rsid w:val="64936387"/>
    <w:rsid w:val="6C2C4880"/>
    <w:rsid w:val="6EA77EF4"/>
    <w:rsid w:val="70EB5E89"/>
    <w:rsid w:val="78F60E38"/>
    <w:rsid w:val="7A942909"/>
    <w:rsid w:val="7C6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customStyle="1" w:styleId="14">
    <w:name w:val="font"/>
    <w:basedOn w:val="8"/>
    <w:qFormat/>
    <w:uiPriority w:val="0"/>
  </w:style>
  <w:style w:type="character" w:customStyle="1" w:styleId="15">
    <w:name w:val="font1"/>
    <w:basedOn w:val="8"/>
    <w:qFormat/>
    <w:uiPriority w:val="0"/>
  </w:style>
  <w:style w:type="character" w:customStyle="1" w:styleId="16">
    <w:name w:val="m01"/>
    <w:basedOn w:val="8"/>
    <w:qFormat/>
    <w:uiPriority w:val="0"/>
  </w:style>
  <w:style w:type="character" w:customStyle="1" w:styleId="17">
    <w:name w:val="m011"/>
    <w:basedOn w:val="8"/>
    <w:qFormat/>
    <w:uiPriority w:val="0"/>
  </w:style>
  <w:style w:type="character" w:customStyle="1" w:styleId="18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19">
    <w:name w:val="name"/>
    <w:basedOn w:val="8"/>
    <w:qFormat/>
    <w:uiPriority w:val="0"/>
    <w:rPr>
      <w:color w:val="6A6A6A"/>
      <w:u w:val="single"/>
    </w:rPr>
  </w:style>
  <w:style w:type="character" w:customStyle="1" w:styleId="20">
    <w:name w:val="dates"/>
    <w:basedOn w:val="8"/>
    <w:qFormat/>
    <w:uiPriority w:val="0"/>
  </w:style>
  <w:style w:type="character" w:customStyle="1" w:styleId="21">
    <w:name w:val="laypage_curr"/>
    <w:basedOn w:val="8"/>
    <w:qFormat/>
    <w:uiPriority w:val="0"/>
    <w:rPr>
      <w:color w:val="FFFDF4"/>
      <w:shd w:val="clear" w:color="auto" w:fill="0B67A6"/>
    </w:rPr>
  </w:style>
  <w:style w:type="character" w:customStyle="1" w:styleId="22">
    <w:name w:val="bg01"/>
    <w:basedOn w:val="8"/>
    <w:qFormat/>
    <w:uiPriority w:val="0"/>
  </w:style>
  <w:style w:type="character" w:customStyle="1" w:styleId="23">
    <w:name w:val="bg02"/>
    <w:basedOn w:val="8"/>
    <w:qFormat/>
    <w:uiPriority w:val="0"/>
  </w:style>
  <w:style w:type="character" w:customStyle="1" w:styleId="24">
    <w:name w:val="more4"/>
    <w:basedOn w:val="8"/>
    <w:qFormat/>
    <w:uiPriority w:val="0"/>
    <w:rPr>
      <w:color w:val="666666"/>
      <w:sz w:val="18"/>
      <w:szCs w:val="18"/>
    </w:rPr>
  </w:style>
  <w:style w:type="character" w:customStyle="1" w:styleId="25">
    <w:name w:val="gwds_nopic"/>
    <w:basedOn w:val="8"/>
    <w:qFormat/>
    <w:uiPriority w:val="0"/>
  </w:style>
  <w:style w:type="character" w:customStyle="1" w:styleId="26">
    <w:name w:val="gwds_nopic1"/>
    <w:basedOn w:val="8"/>
    <w:qFormat/>
    <w:uiPriority w:val="0"/>
  </w:style>
  <w:style w:type="character" w:customStyle="1" w:styleId="27">
    <w:name w:val="gwds_nopic2"/>
    <w:basedOn w:val="8"/>
    <w:qFormat/>
    <w:uiPriority w:val="0"/>
  </w:style>
  <w:style w:type="character" w:customStyle="1" w:styleId="28">
    <w:name w:val="hover23"/>
    <w:basedOn w:val="8"/>
    <w:qFormat/>
    <w:uiPriority w:val="0"/>
    <w:rPr>
      <w:color w:val="015293"/>
    </w:rPr>
  </w:style>
  <w:style w:type="character" w:customStyle="1" w:styleId="2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1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378</Words>
  <Characters>2158</Characters>
  <Lines>17</Lines>
  <Paragraphs>5</Paragraphs>
  <TotalTime>5</TotalTime>
  <ScaleCrop>false</ScaleCrop>
  <LinksUpToDate>false</LinksUpToDate>
  <CharactersWithSpaces>2531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2019-11-18T08:04:00Z</dcterms:created>
  <dc:creator>建筑设计管理</dc:creator>
  <cp:lastModifiedBy>彭</cp:lastModifiedBy>
  <dcterms:modified xsi:type="dcterms:W3CDTF">2019-12-05T02:17:19Z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